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8495C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6646F31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46646F31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AF03C6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132DCE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李伊辰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2D11A70">
            <w:pPr>
              <w:pStyle w:val="4"/>
              <w:jc w:val="center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Style w:val="10"/>
                <w:rFonts w:hint="eastAsia" w:eastAsia="宋体"/>
                <w:lang w:eastAsia="zh-CN"/>
              </w:rPr>
              <w:drawing>
                <wp:inline distT="0" distB="0" distL="114300" distR="114300">
                  <wp:extent cx="1570355" cy="2176145"/>
                  <wp:effectExtent l="0" t="0" r="10795" b="14605"/>
                  <wp:docPr id="1" name="图片 1" descr="初一3班 勤学之星 李伊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一3班 勤学之星 李伊辰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3613" t="25174" r="15486" b="11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0355" cy="2176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509300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D498BFD">
            <w:pPr>
              <w:spacing w:before="143" w:after="143"/>
              <w:rPr>
                <w:rStyle w:val="10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98C4393">
            <w:pPr>
              <w:rPr>
                <w:rStyle w:val="10"/>
              </w:rPr>
            </w:pPr>
          </w:p>
        </w:tc>
      </w:tr>
      <w:tr w14:paraId="6B9B4E8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83426C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初一（3）班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97FB95">
            <w:pPr>
              <w:rPr>
                <w:rStyle w:val="10"/>
              </w:rPr>
            </w:pPr>
          </w:p>
        </w:tc>
      </w:tr>
      <w:tr w14:paraId="469708D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01FA0BA">
            <w:pPr>
              <w:spacing w:before="143" w:after="143"/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 xml:space="preserve"> 博观而约取，</w:t>
            </w:r>
          </w:p>
          <w:p w14:paraId="1865CEC6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厚积而薄发。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4BA352F">
            <w:pPr>
              <w:rPr>
                <w:rStyle w:val="10"/>
              </w:rPr>
            </w:pPr>
          </w:p>
        </w:tc>
      </w:tr>
      <w:tr w14:paraId="04F43A8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B3B05DC">
            <w:pPr>
              <w:spacing w:before="143" w:after="143"/>
              <w:rPr>
                <w:rStyle w:val="10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5C9607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28BEEF6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874FD9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2B307EF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7E82A02A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4476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60" w:lineRule="exact"/>
              <w:ind w:firstLine="560" w:firstLineChars="200"/>
              <w:jc w:val="left"/>
              <w:textAlignment w:val="baseline"/>
              <w:rPr>
                <w:rStyle w:val="10"/>
                <w:sz w:val="28"/>
                <w:szCs w:val="28"/>
              </w:rPr>
            </w:pPr>
            <w:bookmarkStart w:id="0" w:name="_GoBack"/>
            <w:r>
              <w:rPr>
                <w:rStyle w:val="10"/>
                <w:rFonts w:hint="eastAsia"/>
                <w:sz w:val="28"/>
                <w:szCs w:val="28"/>
              </w:rPr>
              <w:t>李伊辰同学对学习有着浓厚兴趣。在课堂上，他上课专注认真，仿佛每一个知识点都是一颗珍贵的宝石，不容错过。他积极举手发言，思维敏捷，回答问题时条理清晰，见解独到，常常能从不同的角度剖析问题，展现出非凡的思维深度和广度。课后，他从不满足于课堂上所学，总是主动查阅大量资料或做一些课外拓展，深入探究知识的内涵与外延，将所学知识融会贯通，形成自己独特的知识体系。</w:t>
            </w:r>
          </w:p>
          <w:p w14:paraId="72A4C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60" w:lineRule="exact"/>
              <w:ind w:firstLine="560" w:firstLineChars="200"/>
              <w:jc w:val="left"/>
              <w:textAlignment w:val="baseline"/>
              <w:rPr>
                <w:rStyle w:val="10"/>
                <w:sz w:val="28"/>
                <w:szCs w:val="28"/>
              </w:rPr>
            </w:pPr>
            <w:r>
              <w:rPr>
                <w:rStyle w:val="10"/>
                <w:rFonts w:hint="eastAsia"/>
                <w:sz w:val="28"/>
                <w:szCs w:val="28"/>
              </w:rPr>
              <w:t>李伊辰同学</w:t>
            </w:r>
            <w:r>
              <w:rPr>
                <w:rStyle w:val="10"/>
                <w:rFonts w:hint="eastAsia"/>
                <w:sz w:val="28"/>
                <w:szCs w:val="28"/>
                <w:lang w:val="en-US" w:eastAsia="zh-CN"/>
              </w:rPr>
              <w:t>从不</w:t>
            </w:r>
            <w:r>
              <w:rPr>
                <w:rStyle w:val="10"/>
                <w:rFonts w:hint="eastAsia"/>
                <w:sz w:val="28"/>
                <w:szCs w:val="28"/>
              </w:rPr>
              <w:t>骄傲</w:t>
            </w:r>
            <w:r>
              <w:rPr>
                <w:rStyle w:val="10"/>
                <w:rFonts w:hint="eastAsia"/>
                <w:sz w:val="28"/>
                <w:szCs w:val="28"/>
                <w:lang w:val="en-US" w:eastAsia="zh-CN"/>
              </w:rPr>
              <w:t>自满</w:t>
            </w:r>
            <w:r>
              <w:rPr>
                <w:rStyle w:val="10"/>
                <w:rFonts w:hint="eastAsia"/>
                <w:sz w:val="28"/>
                <w:szCs w:val="28"/>
              </w:rPr>
              <w:t>，他懂得求学之路，如攀登高峰，必将磨难重重，定需披荆斩棘，方可问鼎巅峰。过往的学习，让他深刻地领悟到学习的真谛，笃定理想信念，定下目标，全力以赴，纵使前途一切未知，也要怀有一颗积极上进的心，风雨过后不一定有彩虹，但一定有阳光温暖的洗礼。</w:t>
            </w:r>
          </w:p>
          <w:p w14:paraId="35DAD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60" w:lineRule="exact"/>
              <w:ind w:firstLine="560" w:firstLineChars="200"/>
              <w:jc w:val="left"/>
              <w:textAlignment w:val="baseline"/>
              <w:rPr>
                <w:rStyle w:val="10"/>
                <w:sz w:val="28"/>
                <w:szCs w:val="28"/>
              </w:rPr>
            </w:pPr>
            <w:r>
              <w:rPr>
                <w:rStyle w:val="10"/>
                <w:rFonts w:hint="eastAsia"/>
                <w:sz w:val="28"/>
                <w:szCs w:val="28"/>
              </w:rPr>
              <w:t>伊辰在各学科都有较为突出</w:t>
            </w:r>
            <w:r>
              <w:rPr>
                <w:rStyle w:val="10"/>
                <w:rFonts w:hint="eastAsia"/>
                <w:sz w:val="28"/>
                <w:szCs w:val="28"/>
                <w:lang w:val="en-US" w:eastAsia="zh-CN"/>
              </w:rPr>
              <w:t>的表现，</w:t>
            </w:r>
            <w:r>
              <w:rPr>
                <w:rStyle w:val="10"/>
                <w:rFonts w:hint="eastAsia"/>
                <w:sz w:val="28"/>
                <w:szCs w:val="28"/>
              </w:rPr>
              <w:t>平时小测以及限时训练都表现优秀，在学生工作中也保持着学习的热情。</w:t>
            </w:r>
            <w:r>
              <w:rPr>
                <w:rStyle w:val="10"/>
                <w:sz w:val="28"/>
                <w:szCs w:val="28"/>
              </w:rPr>
              <w:t xml:space="preserve"> </w:t>
            </w:r>
            <w:bookmarkEnd w:id="0"/>
          </w:p>
        </w:tc>
      </w:tr>
    </w:tbl>
    <w:p w14:paraId="3FF216D5">
      <w:pPr>
        <w:rPr>
          <w:rStyle w:val="10"/>
        </w:rPr>
      </w:pP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168E7CE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562C4DE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79274A2B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7355456F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2955B03B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756997B">
            <w:pPr>
              <w:rPr>
                <w:rStyle w:val="10"/>
              </w:rPr>
            </w:pPr>
          </w:p>
          <w:p w14:paraId="304AD98D">
            <w:pPr>
              <w:rPr>
                <w:rStyle w:val="10"/>
              </w:rPr>
            </w:pPr>
            <w:r>
              <w:rPr>
                <w:rStyle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3621405</wp:posOffset>
                  </wp:positionH>
                  <wp:positionV relativeFrom="paragraph">
                    <wp:posOffset>267970</wp:posOffset>
                  </wp:positionV>
                  <wp:extent cx="656590" cy="353695"/>
                  <wp:effectExtent l="0" t="0" r="0" b="8890"/>
                  <wp:wrapNone/>
                  <wp:docPr id="185690983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909836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B8B4AB"/>
                              </a:clrFrom>
                              <a:clrTo>
                                <a:srgbClr val="B8B4A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325" t="20706" r="23077" b="309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492" cy="35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Style w:val="10"/>
              </w:rPr>
              <w:t xml:space="preserve">   </w:t>
            </w:r>
            <w:r>
              <w:rPr>
                <w:rStyle w:val="10"/>
                <w:rFonts w:hint="eastAsia"/>
              </w:rPr>
              <w:t xml:space="preserve"> 李伊辰同学勤奋学习，作为班级学习标兵，以其优异的成绩和良好的学习习惯带领班级同学积极向学，认真研讨，具有示范作用，同意推荐。</w:t>
            </w:r>
          </w:p>
          <w:p w14:paraId="4288D635">
            <w:pPr>
              <w:ind w:right="210"/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班主任(签名)：</w:t>
            </w:r>
            <w:r>
              <w:rPr>
                <w:rStyle w:val="10"/>
                <w:rFonts w:hint="eastAsia"/>
              </w:rPr>
              <w:t xml:space="preserve">  </w:t>
            </w:r>
            <w:r>
              <w:rPr>
                <w:rStyle w:val="10"/>
              </w:rPr>
              <w:t xml:space="preserve">    </w:t>
            </w:r>
            <w:r>
              <w:rPr>
                <w:rStyle w:val="10"/>
                <w:rFonts w:hint="eastAsia"/>
              </w:rPr>
              <w:t xml:space="preserve">    2026</w:t>
            </w:r>
            <w:r>
              <w:rPr>
                <w:rStyle w:val="10"/>
              </w:rPr>
              <w:t>年</w:t>
            </w:r>
            <w:r>
              <w:rPr>
                <w:rStyle w:val="10"/>
                <w:rFonts w:hint="eastAsia"/>
              </w:rPr>
              <w:t>5</w:t>
            </w:r>
            <w:r>
              <w:rPr>
                <w:rStyle w:val="10"/>
              </w:rPr>
              <w:t xml:space="preserve">月 </w:t>
            </w:r>
            <w:r>
              <w:rPr>
                <w:rStyle w:val="10"/>
                <w:rFonts w:hint="eastAsia"/>
              </w:rPr>
              <w:t>18</w:t>
            </w:r>
            <w:r>
              <w:rPr>
                <w:rStyle w:val="10"/>
              </w:rPr>
              <w:t xml:space="preserve"> 日</w:t>
            </w:r>
          </w:p>
        </w:tc>
      </w:tr>
      <w:tr w14:paraId="563668A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359A478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1077C8A">
            <w:pPr>
              <w:rPr>
                <w:rStyle w:val="10"/>
              </w:rPr>
            </w:pPr>
            <w:r>
              <w:rPr>
                <w:rStyle w:val="10"/>
              </w:rPr>
              <w:t xml:space="preserve">   （竞赛之星需要学科竞赛教练或指导教师给出相应评语，其他星相不需要）。</w:t>
            </w:r>
          </w:p>
          <w:p w14:paraId="2741982B">
            <w:pPr>
              <w:rPr>
                <w:rStyle w:val="10"/>
              </w:rPr>
            </w:pPr>
          </w:p>
          <w:p w14:paraId="1A7781E4">
            <w:pPr>
              <w:rPr>
                <w:rStyle w:val="10"/>
              </w:rPr>
            </w:pPr>
          </w:p>
          <w:p w14:paraId="75BEBA40">
            <w:pPr>
              <w:jc w:val="right"/>
              <w:rPr>
                <w:rStyle w:val="10"/>
              </w:rPr>
            </w:pPr>
          </w:p>
          <w:p w14:paraId="30FC32D2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指导教师(签名)：              年   月   日</w:t>
            </w:r>
          </w:p>
        </w:tc>
      </w:tr>
      <w:tr w14:paraId="4C4CEF6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0059714A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025BD437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7E8FB88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60063F13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6AAE9C12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47A650BB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5273E8E1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43B9DC80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3E88C7D0">
      <w:pPr>
        <w:rPr>
          <w:rStyle w:val="10"/>
        </w:rPr>
      </w:pPr>
    </w:p>
    <w:p w14:paraId="20665367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E9704">
    <w:pPr>
      <w:pStyle w:val="3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3YTE2ZGQ2Y2UwYjc3ZDkzZmI0YjljNTYyM2MyODIifQ=="/>
  </w:docVars>
  <w:rsids>
    <w:rsidRoot w:val="00915079"/>
    <w:rsid w:val="00020EDA"/>
    <w:rsid w:val="000B31B4"/>
    <w:rsid w:val="001009AC"/>
    <w:rsid w:val="00140355"/>
    <w:rsid w:val="0015345A"/>
    <w:rsid w:val="001858BC"/>
    <w:rsid w:val="001F4CF6"/>
    <w:rsid w:val="00227E4D"/>
    <w:rsid w:val="002568B5"/>
    <w:rsid w:val="002B6DB2"/>
    <w:rsid w:val="00340428"/>
    <w:rsid w:val="004A3EEE"/>
    <w:rsid w:val="004C4ED3"/>
    <w:rsid w:val="00503A23"/>
    <w:rsid w:val="0057032A"/>
    <w:rsid w:val="00587837"/>
    <w:rsid w:val="006365B8"/>
    <w:rsid w:val="006F7C9D"/>
    <w:rsid w:val="007018F7"/>
    <w:rsid w:val="007D2C91"/>
    <w:rsid w:val="008C52A1"/>
    <w:rsid w:val="008F1C5F"/>
    <w:rsid w:val="009022C1"/>
    <w:rsid w:val="00915079"/>
    <w:rsid w:val="00955806"/>
    <w:rsid w:val="009B5A5B"/>
    <w:rsid w:val="00A1159C"/>
    <w:rsid w:val="00A80979"/>
    <w:rsid w:val="00A92059"/>
    <w:rsid w:val="00AC1034"/>
    <w:rsid w:val="00AC1CFB"/>
    <w:rsid w:val="00AD521B"/>
    <w:rsid w:val="00AE45F7"/>
    <w:rsid w:val="00AF6CF1"/>
    <w:rsid w:val="00BF0CEA"/>
    <w:rsid w:val="00BF1C8E"/>
    <w:rsid w:val="00CA4CDC"/>
    <w:rsid w:val="00CB09CE"/>
    <w:rsid w:val="00D630EF"/>
    <w:rsid w:val="00FE65AE"/>
    <w:rsid w:val="01D40B96"/>
    <w:rsid w:val="02AE26FB"/>
    <w:rsid w:val="08AA631B"/>
    <w:rsid w:val="09D868B2"/>
    <w:rsid w:val="10775D7D"/>
    <w:rsid w:val="16C2317F"/>
    <w:rsid w:val="1F460C2C"/>
    <w:rsid w:val="241D3B31"/>
    <w:rsid w:val="2BA079A4"/>
    <w:rsid w:val="30D25517"/>
    <w:rsid w:val="37AF5E68"/>
    <w:rsid w:val="387260AA"/>
    <w:rsid w:val="39F2758E"/>
    <w:rsid w:val="3CB46A4C"/>
    <w:rsid w:val="40E90FB7"/>
    <w:rsid w:val="42BC4ACC"/>
    <w:rsid w:val="456860DD"/>
    <w:rsid w:val="55D7098A"/>
    <w:rsid w:val="56E93762"/>
    <w:rsid w:val="5BBA7CC7"/>
    <w:rsid w:val="5E2C2239"/>
    <w:rsid w:val="5E8671B4"/>
    <w:rsid w:val="62AA5C29"/>
    <w:rsid w:val="6348168D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  <w:textAlignment w:val="auto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  <w:style w:type="character" w:customStyle="1" w:styleId="21">
    <w:name w:val="页眉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544</Words>
  <Characters>548</Characters>
  <Lines>34</Lines>
  <Paragraphs>25</Paragraphs>
  <TotalTime>5</TotalTime>
  <ScaleCrop>false</ScaleCrop>
  <LinksUpToDate>false</LinksUpToDate>
  <CharactersWithSpaces>621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2026-05-20T01:22:00Z</dcterms:created>
  <dc:creator>sandy珊珊</dc:creator>
  <cp:lastModifiedBy>zzz</cp:lastModifiedBy>
  <dcterms:modified xsi:type="dcterms:W3CDTF">2026-05-28T07:19:52Z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4D9E514844C748D2B585999BD7F58A0C_13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